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F7F1A" w14:textId="77777777" w:rsidR="00DC2BFB" w:rsidRDefault="00DC2BFB" w:rsidP="00BB2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D2CE76B" w14:textId="290E4C10" w:rsidR="00C60FA5" w:rsidRPr="00625885" w:rsidRDefault="00DC2BFB" w:rsidP="00BB2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Litigation</w:t>
      </w:r>
      <w:r w:rsidR="00EF1F2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&amp; </w:t>
      </w:r>
      <w:r w:rsidR="0008247F">
        <w:rPr>
          <w:rFonts w:ascii="Arial" w:eastAsia="Times New Roman" w:hAnsi="Arial" w:cs="Arial"/>
          <w:b/>
          <w:bCs/>
          <w:color w:val="000000"/>
          <w:sz w:val="28"/>
          <w:szCs w:val="28"/>
        </w:rPr>
        <w:t>Employment</w:t>
      </w:r>
      <w:r w:rsidR="00C60FA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C60FA5" w:rsidRPr="0062588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|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Senior </w:t>
      </w:r>
      <w:r w:rsidR="00C60FA5" w:rsidRPr="00625885">
        <w:rPr>
          <w:rFonts w:ascii="Arial" w:eastAsia="Times New Roman" w:hAnsi="Arial" w:cs="Arial"/>
          <w:b/>
          <w:bCs/>
          <w:color w:val="000000"/>
          <w:sz w:val="28"/>
          <w:szCs w:val="28"/>
        </w:rPr>
        <w:t>Associate</w:t>
      </w:r>
    </w:p>
    <w:p w14:paraId="34EEEBC5" w14:textId="77777777" w:rsidR="00DC2BFB" w:rsidRDefault="00DC2BFB" w:rsidP="00BB2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928DAFB" w14:textId="653DB0AE" w:rsidR="00192F7B" w:rsidRDefault="00192F7B" w:rsidP="00BB2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</w:rPr>
        <w:t>Our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BFB">
        <w:rPr>
          <w:rFonts w:ascii="Arial" w:eastAsia="Times New Roman" w:hAnsi="Arial" w:cs="Arial"/>
          <w:color w:val="000000"/>
          <w:sz w:val="20"/>
          <w:szCs w:val="20"/>
        </w:rPr>
        <w:t>Litigation</w:t>
      </w:r>
      <w:r w:rsidR="00F724FC">
        <w:rPr>
          <w:rFonts w:ascii="Arial" w:eastAsia="Times New Roman" w:hAnsi="Arial" w:cs="Arial"/>
          <w:color w:val="000000"/>
          <w:sz w:val="20"/>
          <w:szCs w:val="20"/>
        </w:rPr>
        <w:t xml:space="preserve"> &amp; Employment</w:t>
      </w:r>
      <w:r w:rsidRPr="00C60FA5">
        <w:rPr>
          <w:rFonts w:ascii="Arial" w:eastAsia="Times New Roman" w:hAnsi="Arial" w:cs="Arial"/>
          <w:color w:val="000000"/>
          <w:sz w:val="20"/>
          <w:szCs w:val="20"/>
        </w:rPr>
        <w:t xml:space="preserve"> team is expanding and is therefore looking for </w:t>
      </w:r>
      <w:r w:rsidR="0044260A" w:rsidRPr="00C60FA5">
        <w:rPr>
          <w:rFonts w:ascii="Arial" w:eastAsia="Times New Roman" w:hAnsi="Arial" w:cs="Arial"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C2BFB">
        <w:rPr>
          <w:rFonts w:ascii="Arial" w:eastAsia="Times New Roman" w:hAnsi="Arial" w:cs="Arial"/>
          <w:color w:val="000000"/>
          <w:sz w:val="20"/>
          <w:szCs w:val="20"/>
        </w:rPr>
        <w:t xml:space="preserve">Senior </w:t>
      </w:r>
      <w:r w:rsidRPr="00C60FA5">
        <w:rPr>
          <w:rFonts w:ascii="Arial" w:eastAsia="Times New Roman" w:hAnsi="Arial" w:cs="Arial"/>
          <w:b/>
          <w:bCs/>
          <w:color w:val="000000"/>
          <w:sz w:val="20"/>
          <w:szCs w:val="20"/>
        </w:rPr>
        <w:t>Associate </w:t>
      </w:r>
      <w:r w:rsidRPr="00C60FA5">
        <w:rPr>
          <w:rFonts w:ascii="Arial" w:eastAsia="Times New Roman" w:hAnsi="Arial" w:cs="Arial"/>
          <w:color w:val="000000"/>
          <w:sz w:val="20"/>
          <w:szCs w:val="20"/>
        </w:rPr>
        <w:t>specialised in</w:t>
      </w:r>
      <w:r w:rsidRPr="00C60FA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="0044260A">
        <w:rPr>
          <w:rFonts w:ascii="Arial" w:eastAsia="Times New Roman" w:hAnsi="Arial" w:cs="Arial"/>
          <w:color w:val="000000"/>
          <w:sz w:val="20"/>
          <w:szCs w:val="20"/>
        </w:rPr>
        <w:t>Litigation</w:t>
      </w:r>
      <w:r w:rsidR="00F724FC" w:rsidRPr="00F724FC">
        <w:rPr>
          <w:rFonts w:ascii="Arial" w:eastAsia="Times New Roman" w:hAnsi="Arial" w:cs="Arial"/>
          <w:color w:val="000000"/>
          <w:sz w:val="20"/>
          <w:szCs w:val="20"/>
        </w:rPr>
        <w:t xml:space="preserve"> &amp; </w:t>
      </w:r>
      <w:r w:rsidR="0044260A">
        <w:rPr>
          <w:rFonts w:ascii="Arial" w:eastAsia="Times New Roman" w:hAnsi="Arial" w:cs="Arial"/>
          <w:color w:val="000000"/>
          <w:sz w:val="20"/>
          <w:szCs w:val="20"/>
        </w:rPr>
        <w:t xml:space="preserve">Real Estate </w:t>
      </w:r>
      <w:r w:rsidRPr="00C91BDD">
        <w:rPr>
          <w:rFonts w:ascii="Arial" w:eastAsia="Times New Roman" w:hAnsi="Arial" w:cs="Arial"/>
          <w:color w:val="000000"/>
          <w:sz w:val="20"/>
          <w:szCs w:val="20"/>
        </w:rPr>
        <w:t>law.</w:t>
      </w:r>
    </w:p>
    <w:p w14:paraId="2C0C5F20" w14:textId="3F3F4BF0" w:rsidR="00C60FA5" w:rsidRDefault="00C60FA5" w:rsidP="00BB28D5">
      <w:pPr>
        <w:shd w:val="clear" w:color="auto" w:fill="FFFFFF"/>
        <w:spacing w:after="180" w:line="360" w:lineRule="atLeast"/>
        <w:jc w:val="both"/>
        <w:outlineLvl w:val="2"/>
        <w:rPr>
          <w:rFonts w:ascii="Arial" w:eastAsia="Times New Roman" w:hAnsi="Arial" w:cs="Arial"/>
          <w:b/>
          <w:bCs/>
          <w:color w:val="0D535F"/>
          <w:sz w:val="20"/>
          <w:szCs w:val="20"/>
        </w:rPr>
      </w:pPr>
      <w:bookmarkStart w:id="0" w:name="eztoc_1"/>
      <w:bookmarkEnd w:id="0"/>
      <w:r w:rsidRPr="00C60FA5">
        <w:rPr>
          <w:rFonts w:ascii="Arial" w:eastAsia="Times New Roman" w:hAnsi="Arial" w:cs="Arial"/>
          <w:b/>
          <w:bCs/>
          <w:color w:val="0D535F"/>
          <w:sz w:val="20"/>
          <w:szCs w:val="20"/>
        </w:rPr>
        <w:t>Your responsibilities</w:t>
      </w:r>
    </w:p>
    <w:p w14:paraId="69A2A848" w14:textId="1A9A3BA3" w:rsidR="00460890" w:rsidRPr="00460890" w:rsidRDefault="00460890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bookmarkStart w:id="1" w:name="eztoc_2"/>
      <w:bookmarkEnd w:id="1"/>
      <w:r>
        <w:rPr>
          <w:rFonts w:ascii="Arial" w:eastAsia="Times New Roman" w:hAnsi="Arial" w:cs="Arial"/>
          <w:sz w:val="20"/>
          <w:szCs w:val="20"/>
        </w:rPr>
        <w:t>Advising</w:t>
      </w:r>
      <w:r w:rsidRPr="00460890">
        <w:rPr>
          <w:rFonts w:ascii="Arial" w:eastAsia="Times New Roman" w:hAnsi="Arial" w:cs="Arial"/>
          <w:sz w:val="20"/>
          <w:szCs w:val="20"/>
        </w:rPr>
        <w:t xml:space="preserve"> clients, including analysis and recommendation, on </w:t>
      </w:r>
      <w:r w:rsidR="00DC2BFB">
        <w:rPr>
          <w:rFonts w:ascii="Arial" w:eastAsia="Times New Roman" w:hAnsi="Arial" w:cs="Arial"/>
          <w:sz w:val="20"/>
          <w:szCs w:val="20"/>
        </w:rPr>
        <w:t>Litigation</w:t>
      </w:r>
      <w:r w:rsidRPr="00460890">
        <w:rPr>
          <w:rFonts w:ascii="Arial" w:eastAsia="Times New Roman" w:hAnsi="Arial" w:cs="Arial"/>
          <w:sz w:val="20"/>
          <w:szCs w:val="20"/>
        </w:rPr>
        <w:t xml:space="preserve"> and </w:t>
      </w:r>
      <w:r w:rsidR="0044260A">
        <w:rPr>
          <w:rFonts w:ascii="Arial" w:eastAsia="Times New Roman" w:hAnsi="Arial" w:cs="Arial"/>
          <w:sz w:val="20"/>
          <w:szCs w:val="20"/>
        </w:rPr>
        <w:t>R</w:t>
      </w:r>
      <w:r w:rsidR="00DC2BFB">
        <w:rPr>
          <w:rFonts w:ascii="Arial" w:eastAsia="Times New Roman" w:hAnsi="Arial" w:cs="Arial"/>
          <w:sz w:val="20"/>
          <w:szCs w:val="20"/>
        </w:rPr>
        <w:t>eal Estate</w:t>
      </w:r>
      <w:r w:rsidRPr="00460890">
        <w:rPr>
          <w:rFonts w:ascii="Arial" w:eastAsia="Times New Roman" w:hAnsi="Arial" w:cs="Arial"/>
          <w:sz w:val="20"/>
          <w:szCs w:val="20"/>
        </w:rPr>
        <w:t xml:space="preserve"> </w:t>
      </w:r>
      <w:r w:rsidR="00791B4D" w:rsidRPr="00460890">
        <w:rPr>
          <w:rFonts w:ascii="Arial" w:eastAsia="Times New Roman" w:hAnsi="Arial" w:cs="Arial"/>
          <w:sz w:val="20"/>
          <w:szCs w:val="20"/>
        </w:rPr>
        <w:t>matters.</w:t>
      </w:r>
    </w:p>
    <w:p w14:paraId="201EB404" w14:textId="5D248539" w:rsidR="00460890" w:rsidRPr="00460890" w:rsidRDefault="00AE7AF2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M</w:t>
      </w:r>
      <w:r w:rsidR="00460890" w:rsidRPr="00460890">
        <w:rPr>
          <w:rFonts w:ascii="Arial" w:eastAsia="Times New Roman" w:hAnsi="Arial" w:cs="Arial"/>
          <w:sz w:val="20"/>
          <w:szCs w:val="20"/>
        </w:rPr>
        <w:t xml:space="preserve">anaging matters including client communications, related deadlines and coordinating with external service provider, opposite counsels and judicial or administrative </w:t>
      </w:r>
      <w:r w:rsidR="00791B4D" w:rsidRPr="00460890">
        <w:rPr>
          <w:rFonts w:ascii="Arial" w:eastAsia="Times New Roman" w:hAnsi="Arial" w:cs="Arial"/>
          <w:sz w:val="20"/>
          <w:szCs w:val="20"/>
        </w:rPr>
        <w:t>authorities.</w:t>
      </w:r>
    </w:p>
    <w:p w14:paraId="54ECB978" w14:textId="7653D736" w:rsidR="00460890" w:rsidRPr="007B291A" w:rsidRDefault="00AE7AF2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D</w:t>
      </w:r>
      <w:r w:rsidR="00460890" w:rsidRPr="00460890">
        <w:rPr>
          <w:rFonts w:ascii="Arial" w:eastAsia="Times New Roman" w:hAnsi="Arial" w:cs="Arial"/>
          <w:sz w:val="20"/>
          <w:szCs w:val="20"/>
        </w:rPr>
        <w:t xml:space="preserve">rafting various legal documents, such as pleadings, proceedings, memorandums based on your research, legal opinions or </w:t>
      </w:r>
      <w:r w:rsidR="00791B4D" w:rsidRPr="00460890">
        <w:rPr>
          <w:rFonts w:ascii="Arial" w:eastAsia="Times New Roman" w:hAnsi="Arial" w:cs="Arial"/>
          <w:sz w:val="20"/>
          <w:szCs w:val="20"/>
        </w:rPr>
        <w:t>contracts.</w:t>
      </w:r>
    </w:p>
    <w:p w14:paraId="18941D64" w14:textId="76A56870" w:rsidR="00460890" w:rsidRPr="00DC2BFB" w:rsidRDefault="00460890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Representing</w:t>
      </w:r>
      <w:r w:rsidRPr="00460890">
        <w:rPr>
          <w:rFonts w:ascii="Arial" w:eastAsia="Times New Roman" w:hAnsi="Arial" w:cs="Arial"/>
          <w:sz w:val="20"/>
          <w:szCs w:val="20"/>
        </w:rPr>
        <w:t xml:space="preserve"> your client</w:t>
      </w:r>
      <w:r>
        <w:rPr>
          <w:rFonts w:ascii="Arial" w:eastAsia="Times New Roman" w:hAnsi="Arial" w:cs="Arial"/>
          <w:sz w:val="20"/>
          <w:szCs w:val="20"/>
        </w:rPr>
        <w:t>s</w:t>
      </w:r>
      <w:r w:rsidRPr="00460890">
        <w:rPr>
          <w:rFonts w:ascii="Arial" w:eastAsia="Times New Roman" w:hAnsi="Arial" w:cs="Arial"/>
          <w:sz w:val="20"/>
          <w:szCs w:val="20"/>
        </w:rPr>
        <w:t xml:space="preserve"> in front of court. </w:t>
      </w:r>
    </w:p>
    <w:p w14:paraId="493C20A6" w14:textId="6E7BC436" w:rsidR="00DC2BFB" w:rsidRPr="00460890" w:rsidRDefault="00DC2BFB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Contributing to the development of </w:t>
      </w:r>
      <w:r w:rsidR="00482B16">
        <w:rPr>
          <w:rFonts w:ascii="Arial" w:eastAsia="Times New Roman" w:hAnsi="Arial" w:cs="Arial"/>
          <w:sz w:val="20"/>
          <w:szCs w:val="20"/>
        </w:rPr>
        <w:t>Litigation and R</w:t>
      </w:r>
      <w:r>
        <w:rPr>
          <w:rFonts w:ascii="Arial" w:eastAsia="Times New Roman" w:hAnsi="Arial" w:cs="Arial"/>
          <w:sz w:val="20"/>
          <w:szCs w:val="20"/>
        </w:rPr>
        <w:t xml:space="preserve">eal </w:t>
      </w:r>
      <w:r w:rsidR="00482B16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state strategies.</w:t>
      </w:r>
    </w:p>
    <w:p w14:paraId="652DFF58" w14:textId="30E11579" w:rsidR="00C60FA5" w:rsidRPr="00C60FA5" w:rsidRDefault="00C60FA5" w:rsidP="00BB28D5">
      <w:pPr>
        <w:shd w:val="clear" w:color="auto" w:fill="FFFFFF"/>
        <w:spacing w:after="180" w:line="360" w:lineRule="atLeast"/>
        <w:jc w:val="both"/>
        <w:outlineLvl w:val="2"/>
        <w:rPr>
          <w:rFonts w:ascii="Arial" w:eastAsia="Times New Roman" w:hAnsi="Arial" w:cs="Arial"/>
          <w:b/>
          <w:bCs/>
          <w:color w:val="0D535F"/>
          <w:sz w:val="20"/>
          <w:szCs w:val="20"/>
        </w:rPr>
      </w:pPr>
      <w:r w:rsidRPr="00C60FA5">
        <w:rPr>
          <w:rFonts w:ascii="Arial" w:eastAsia="Times New Roman" w:hAnsi="Arial" w:cs="Arial"/>
          <w:b/>
          <w:bCs/>
          <w:color w:val="0D535F"/>
          <w:sz w:val="20"/>
          <w:szCs w:val="20"/>
        </w:rPr>
        <w:t>Your profile</w:t>
      </w:r>
    </w:p>
    <w:p w14:paraId="61B8FB1C" w14:textId="63B0A4F0" w:rsidR="005927E0" w:rsidRPr="004E48B1" w:rsidRDefault="005927E0" w:rsidP="00BB28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eztoc_3"/>
      <w:bookmarkEnd w:id="2"/>
      <w:r w:rsidRPr="004E48B1">
        <w:rPr>
          <w:rFonts w:ascii="Arial" w:hAnsi="Arial" w:cs="Arial"/>
          <w:color w:val="000000"/>
          <w:sz w:val="20"/>
          <w:szCs w:val="20"/>
        </w:rPr>
        <w:t>You hold a</w:t>
      </w:r>
      <w:r w:rsidR="00B731AE">
        <w:rPr>
          <w:rFonts w:ascii="Arial" w:hAnsi="Arial" w:cs="Arial"/>
          <w:color w:val="000000"/>
          <w:sz w:val="20"/>
          <w:szCs w:val="20"/>
        </w:rPr>
        <w:t xml:space="preserve"> </w:t>
      </w:r>
      <w:r w:rsidR="006E6908">
        <w:rPr>
          <w:rFonts w:ascii="Arial" w:hAnsi="Arial" w:cs="Arial"/>
          <w:color w:val="000000"/>
          <w:sz w:val="20"/>
          <w:szCs w:val="20"/>
        </w:rPr>
        <w:t>university</w:t>
      </w:r>
      <w:r w:rsidRPr="004E48B1">
        <w:rPr>
          <w:rFonts w:ascii="Arial" w:hAnsi="Arial" w:cs="Arial"/>
          <w:color w:val="000000"/>
          <w:sz w:val="20"/>
          <w:szCs w:val="20"/>
        </w:rPr>
        <w:t xml:space="preserve"> degree in </w:t>
      </w:r>
      <w:proofErr w:type="gramStart"/>
      <w:r w:rsidRPr="004E48B1">
        <w:rPr>
          <w:rFonts w:ascii="Arial" w:hAnsi="Arial" w:cs="Arial"/>
          <w:color w:val="000000"/>
          <w:sz w:val="20"/>
          <w:szCs w:val="20"/>
        </w:rPr>
        <w:t>law;</w:t>
      </w:r>
      <w:proofErr w:type="gramEnd"/>
    </w:p>
    <w:p w14:paraId="156DAE87" w14:textId="33AC83F5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 xml:space="preserve">You have </w:t>
      </w:r>
      <w:r w:rsidR="00AF2072">
        <w:rPr>
          <w:rFonts w:ascii="Arial" w:eastAsia="Times New Roman" w:hAnsi="Arial" w:cs="Arial"/>
          <w:sz w:val="20"/>
          <w:szCs w:val="20"/>
        </w:rPr>
        <w:t>minimum</w:t>
      </w:r>
      <w:r w:rsidR="00DC2BFB">
        <w:rPr>
          <w:rFonts w:ascii="Arial" w:eastAsia="Times New Roman" w:hAnsi="Arial" w:cs="Arial"/>
          <w:sz w:val="20"/>
          <w:szCs w:val="20"/>
        </w:rPr>
        <w:t xml:space="preserve"> 5 years</w:t>
      </w:r>
      <w:r w:rsidRPr="00FE34B9">
        <w:rPr>
          <w:rFonts w:ascii="Arial" w:eastAsia="Times New Roman" w:hAnsi="Arial" w:cs="Arial"/>
          <w:sz w:val="20"/>
          <w:szCs w:val="20"/>
        </w:rPr>
        <w:t xml:space="preserve"> of working experience in </w:t>
      </w:r>
      <w:r w:rsidR="00DC2BFB">
        <w:rPr>
          <w:rFonts w:ascii="Arial" w:eastAsia="Times New Roman" w:hAnsi="Arial" w:cs="Arial"/>
          <w:sz w:val="20"/>
          <w:szCs w:val="20"/>
        </w:rPr>
        <w:t>Litigation</w:t>
      </w:r>
      <w:r w:rsidRPr="00FE34B9">
        <w:rPr>
          <w:rFonts w:ascii="Arial" w:eastAsia="Times New Roman" w:hAnsi="Arial" w:cs="Arial"/>
          <w:sz w:val="20"/>
          <w:szCs w:val="20"/>
        </w:rPr>
        <w:t xml:space="preserve"> </w:t>
      </w:r>
      <w:r w:rsidR="00CF322E">
        <w:rPr>
          <w:rFonts w:ascii="Arial" w:eastAsia="Times New Roman" w:hAnsi="Arial" w:cs="Arial"/>
          <w:sz w:val="20"/>
          <w:szCs w:val="20"/>
        </w:rPr>
        <w:t>l</w:t>
      </w:r>
      <w:r w:rsidRPr="00FE34B9">
        <w:rPr>
          <w:rFonts w:ascii="Arial" w:eastAsia="Times New Roman" w:hAnsi="Arial" w:cs="Arial"/>
          <w:sz w:val="20"/>
          <w:szCs w:val="20"/>
        </w:rPr>
        <w:t>aw, ideally within a Luxembourg</w:t>
      </w:r>
      <w:r w:rsidR="00CF322E">
        <w:rPr>
          <w:rFonts w:ascii="Arial" w:eastAsia="Times New Roman" w:hAnsi="Arial" w:cs="Arial"/>
          <w:sz w:val="20"/>
          <w:szCs w:val="20"/>
        </w:rPr>
        <w:t>-</w:t>
      </w:r>
      <w:r w:rsidRPr="00FE34B9">
        <w:rPr>
          <w:rFonts w:ascii="Arial" w:eastAsia="Times New Roman" w:hAnsi="Arial" w:cs="Arial"/>
          <w:sz w:val="20"/>
          <w:szCs w:val="20"/>
        </w:rPr>
        <w:t xml:space="preserve">based </w:t>
      </w:r>
      <w:r w:rsidR="00CF322E">
        <w:rPr>
          <w:rFonts w:ascii="Arial" w:eastAsia="Times New Roman" w:hAnsi="Arial" w:cs="Arial"/>
          <w:sz w:val="20"/>
          <w:szCs w:val="20"/>
        </w:rPr>
        <w:t>l</w:t>
      </w:r>
      <w:r w:rsidRPr="00FE34B9">
        <w:rPr>
          <w:rFonts w:ascii="Arial" w:eastAsia="Times New Roman" w:hAnsi="Arial" w:cs="Arial"/>
          <w:sz w:val="20"/>
          <w:szCs w:val="20"/>
        </w:rPr>
        <w:t xml:space="preserve">aw </w:t>
      </w:r>
      <w:r w:rsidR="00CF322E">
        <w:rPr>
          <w:rFonts w:ascii="Arial" w:eastAsia="Times New Roman" w:hAnsi="Arial" w:cs="Arial"/>
          <w:sz w:val="20"/>
          <w:szCs w:val="20"/>
        </w:rPr>
        <w:t>f</w:t>
      </w:r>
      <w:r w:rsidRPr="00FE34B9">
        <w:rPr>
          <w:rFonts w:ascii="Arial" w:eastAsia="Times New Roman" w:hAnsi="Arial" w:cs="Arial"/>
          <w:sz w:val="20"/>
          <w:szCs w:val="20"/>
        </w:rPr>
        <w:t>irm</w:t>
      </w:r>
      <w:r w:rsidR="00DC2BFB">
        <w:rPr>
          <w:rFonts w:ascii="Arial" w:eastAsia="Times New Roman" w:hAnsi="Arial" w:cs="Arial"/>
          <w:sz w:val="20"/>
          <w:szCs w:val="20"/>
        </w:rPr>
        <w:t xml:space="preserve">. </w:t>
      </w:r>
      <w:r w:rsidR="00482B16">
        <w:rPr>
          <w:rFonts w:ascii="Arial" w:eastAsia="Times New Roman" w:hAnsi="Arial" w:cs="Arial"/>
          <w:sz w:val="20"/>
          <w:szCs w:val="20"/>
        </w:rPr>
        <w:t>Strong e</w:t>
      </w:r>
      <w:r w:rsidR="00DC2BFB">
        <w:rPr>
          <w:rFonts w:ascii="Arial" w:eastAsia="Times New Roman" w:hAnsi="Arial" w:cs="Arial"/>
          <w:sz w:val="20"/>
          <w:szCs w:val="20"/>
        </w:rPr>
        <w:t>xperience in real estate law is a significant asset.</w:t>
      </w:r>
    </w:p>
    <w:p w14:paraId="2BCD28A4" w14:textId="3561844A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 xml:space="preserve">You have </w:t>
      </w:r>
      <w:r w:rsidR="00482B16">
        <w:rPr>
          <w:rFonts w:ascii="Arial" w:eastAsia="Times New Roman" w:hAnsi="Arial" w:cs="Arial"/>
          <w:sz w:val="20"/>
          <w:szCs w:val="20"/>
        </w:rPr>
        <w:t xml:space="preserve">good </w:t>
      </w:r>
      <w:r w:rsidRPr="00FE34B9">
        <w:rPr>
          <w:rFonts w:ascii="Arial" w:eastAsia="Times New Roman" w:hAnsi="Arial" w:cs="Arial"/>
          <w:sz w:val="20"/>
          <w:szCs w:val="20"/>
        </w:rPr>
        <w:t xml:space="preserve">presentation skills combined with excellent interpersonal skills and strong analytical and </w:t>
      </w:r>
      <w:proofErr w:type="spellStart"/>
      <w:r w:rsidRPr="00FE34B9">
        <w:rPr>
          <w:rFonts w:ascii="Arial" w:eastAsia="Times New Roman" w:hAnsi="Arial" w:cs="Arial"/>
          <w:sz w:val="20"/>
          <w:szCs w:val="20"/>
        </w:rPr>
        <w:t>summari</w:t>
      </w:r>
      <w:r w:rsidR="00752830">
        <w:rPr>
          <w:rFonts w:ascii="Arial" w:eastAsia="Times New Roman" w:hAnsi="Arial" w:cs="Arial"/>
          <w:sz w:val="20"/>
          <w:szCs w:val="20"/>
        </w:rPr>
        <w:t>s</w:t>
      </w:r>
      <w:r w:rsidRPr="00FE34B9">
        <w:rPr>
          <w:rFonts w:ascii="Arial" w:eastAsia="Times New Roman" w:hAnsi="Arial" w:cs="Arial"/>
          <w:sz w:val="20"/>
          <w:szCs w:val="20"/>
        </w:rPr>
        <w:t>ing</w:t>
      </w:r>
      <w:proofErr w:type="spellEnd"/>
      <w:r w:rsidRPr="00FE34B9">
        <w:rPr>
          <w:rFonts w:ascii="Arial" w:eastAsia="Times New Roman" w:hAnsi="Arial" w:cs="Arial"/>
          <w:sz w:val="20"/>
          <w:szCs w:val="20"/>
        </w:rPr>
        <w:t xml:space="preserve"> skills.</w:t>
      </w:r>
    </w:p>
    <w:p w14:paraId="789CECDF" w14:textId="4AA7D4C2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 xml:space="preserve">Professional, dynamic and open-minded, you enjoy working and interacting within a </w:t>
      </w:r>
      <w:r w:rsidR="006E6908" w:rsidRPr="00FE34B9">
        <w:rPr>
          <w:rFonts w:ascii="Arial" w:eastAsia="Times New Roman" w:hAnsi="Arial" w:cs="Arial"/>
          <w:sz w:val="20"/>
          <w:szCs w:val="20"/>
        </w:rPr>
        <w:t>team.</w:t>
      </w:r>
    </w:p>
    <w:p w14:paraId="37382A49" w14:textId="66234863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 xml:space="preserve">You have a strong sense of responsibility and initiative, combined with good </w:t>
      </w:r>
      <w:proofErr w:type="spellStart"/>
      <w:r w:rsidRPr="00FE34B9">
        <w:rPr>
          <w:rFonts w:ascii="Arial" w:eastAsia="Times New Roman" w:hAnsi="Arial" w:cs="Arial"/>
          <w:sz w:val="20"/>
          <w:szCs w:val="20"/>
        </w:rPr>
        <w:t>organi</w:t>
      </w:r>
      <w:r w:rsidR="00AC32EE">
        <w:rPr>
          <w:rFonts w:ascii="Arial" w:eastAsia="Times New Roman" w:hAnsi="Arial" w:cs="Arial"/>
          <w:sz w:val="20"/>
          <w:szCs w:val="20"/>
        </w:rPr>
        <w:t>s</w:t>
      </w:r>
      <w:r w:rsidRPr="00FE34B9">
        <w:rPr>
          <w:rFonts w:ascii="Arial" w:eastAsia="Times New Roman" w:hAnsi="Arial" w:cs="Arial"/>
          <w:sz w:val="20"/>
          <w:szCs w:val="20"/>
        </w:rPr>
        <w:t>ational</w:t>
      </w:r>
      <w:proofErr w:type="spellEnd"/>
      <w:r w:rsidRPr="00FE34B9">
        <w:rPr>
          <w:rFonts w:ascii="Arial" w:eastAsia="Times New Roman" w:hAnsi="Arial" w:cs="Arial"/>
          <w:sz w:val="20"/>
          <w:szCs w:val="20"/>
        </w:rPr>
        <w:t xml:space="preserve"> </w:t>
      </w:r>
      <w:r w:rsidR="006E6908" w:rsidRPr="00FE34B9">
        <w:rPr>
          <w:rFonts w:ascii="Arial" w:eastAsia="Times New Roman" w:hAnsi="Arial" w:cs="Arial"/>
          <w:sz w:val="20"/>
          <w:szCs w:val="20"/>
        </w:rPr>
        <w:t>skills.</w:t>
      </w:r>
    </w:p>
    <w:p w14:paraId="4CDF0A86" w14:textId="688D9529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>You are fluent in spoken and written English and French</w:t>
      </w:r>
      <w:r w:rsidR="00791B4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653E433" w14:textId="77777777" w:rsidR="00C60FA5" w:rsidRPr="00C60FA5" w:rsidRDefault="00C60FA5" w:rsidP="00BB28D5">
      <w:pPr>
        <w:shd w:val="clear" w:color="auto" w:fill="FFFFFF"/>
        <w:spacing w:after="180" w:line="360" w:lineRule="atLeast"/>
        <w:jc w:val="both"/>
        <w:outlineLvl w:val="2"/>
        <w:rPr>
          <w:rFonts w:ascii="Arial" w:eastAsia="Times New Roman" w:hAnsi="Arial" w:cs="Arial"/>
          <w:b/>
          <w:bCs/>
          <w:color w:val="0D535F"/>
          <w:sz w:val="20"/>
          <w:szCs w:val="20"/>
        </w:rPr>
      </w:pPr>
      <w:r w:rsidRPr="00C60FA5">
        <w:rPr>
          <w:rFonts w:ascii="Arial" w:eastAsia="Times New Roman" w:hAnsi="Arial" w:cs="Arial"/>
          <w:b/>
          <w:bCs/>
          <w:color w:val="0D535F"/>
          <w:sz w:val="20"/>
          <w:szCs w:val="20"/>
        </w:rPr>
        <w:t>What we offer</w:t>
      </w:r>
    </w:p>
    <w:p w14:paraId="4B663FC9" w14:textId="06DEC233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</w:rPr>
        <w:t xml:space="preserve">International and friendly working </w:t>
      </w:r>
      <w:r w:rsidR="006E6908" w:rsidRPr="00C60FA5">
        <w:rPr>
          <w:rFonts w:ascii="Arial" w:eastAsia="Times New Roman" w:hAnsi="Arial" w:cs="Arial"/>
          <w:color w:val="000000"/>
          <w:sz w:val="20"/>
          <w:szCs w:val="20"/>
        </w:rPr>
        <w:t>environment.</w:t>
      </w:r>
    </w:p>
    <w:p w14:paraId="2CA9D1E5" w14:textId="101CB0F8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</w:rPr>
        <w:t xml:space="preserve">Possibilities of secondment within CMS or clients’ </w:t>
      </w:r>
      <w:r w:rsidR="006E6908" w:rsidRPr="00C60FA5">
        <w:rPr>
          <w:rFonts w:ascii="Arial" w:eastAsia="Times New Roman" w:hAnsi="Arial" w:cs="Arial"/>
          <w:color w:val="000000"/>
          <w:sz w:val="20"/>
          <w:szCs w:val="20"/>
        </w:rPr>
        <w:t>organisations.</w:t>
      </w:r>
    </w:p>
    <w:p w14:paraId="09E609CC" w14:textId="066A7864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</w:rPr>
        <w:t xml:space="preserve">Possibility of working for diversified and reputed clients on various </w:t>
      </w:r>
      <w:r w:rsidR="006E6908" w:rsidRPr="00C60FA5">
        <w:rPr>
          <w:rFonts w:ascii="Arial" w:eastAsia="Times New Roman" w:hAnsi="Arial" w:cs="Arial"/>
          <w:color w:val="000000"/>
          <w:sz w:val="20"/>
          <w:szCs w:val="20"/>
        </w:rPr>
        <w:t>transactions.</w:t>
      </w:r>
    </w:p>
    <w:p w14:paraId="59129526" w14:textId="31CAF275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</w:rPr>
        <w:t xml:space="preserve">Competitive remuneration </w:t>
      </w:r>
      <w:r w:rsidR="006E6908" w:rsidRPr="00C60FA5">
        <w:rPr>
          <w:rFonts w:ascii="Arial" w:eastAsia="Times New Roman" w:hAnsi="Arial" w:cs="Arial"/>
          <w:color w:val="000000"/>
          <w:sz w:val="20"/>
          <w:szCs w:val="20"/>
        </w:rPr>
        <w:t>package</w:t>
      </w:r>
      <w:r w:rsidR="006E6908">
        <w:rPr>
          <w:rFonts w:ascii="Arial" w:eastAsia="Times New Roman" w:hAnsi="Arial" w:cs="Arial"/>
          <w:color w:val="000000"/>
          <w:sz w:val="20"/>
          <w:szCs w:val="20"/>
        </w:rPr>
        <w:t xml:space="preserve"> and work-life balance</w:t>
      </w:r>
      <w:r w:rsidR="006E6908" w:rsidRPr="00C60FA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6666D3C" w14:textId="40B8BD5B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</w:rPr>
        <w:t>Legal training</w:t>
      </w:r>
      <w:r w:rsidR="00DC2BFB">
        <w:rPr>
          <w:rFonts w:ascii="Arial" w:eastAsia="Times New Roman" w:hAnsi="Arial" w:cs="Arial"/>
          <w:color w:val="000000"/>
          <w:sz w:val="20"/>
          <w:szCs w:val="20"/>
        </w:rPr>
        <w:t xml:space="preserve"> and ongoing professional development programs.</w:t>
      </w:r>
    </w:p>
    <w:p w14:paraId="22794D1F" w14:textId="738C13CF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</w:rPr>
        <w:t>Possibilities to attend and/or organise, internal and external seminars/</w:t>
      </w:r>
      <w:r w:rsidR="006E6908" w:rsidRPr="00C60FA5">
        <w:rPr>
          <w:rFonts w:ascii="Arial" w:eastAsia="Times New Roman" w:hAnsi="Arial" w:cs="Arial"/>
          <w:color w:val="000000"/>
          <w:sz w:val="20"/>
          <w:szCs w:val="20"/>
        </w:rPr>
        <w:t>conferences.</w:t>
      </w:r>
    </w:p>
    <w:p w14:paraId="2E069627" w14:textId="1BCF4D34" w:rsidR="007B291A" w:rsidRPr="007B291A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</w:rPr>
        <w:t>Possibilities of writing press articles or contributing to specialised books.</w:t>
      </w:r>
    </w:p>
    <w:p w14:paraId="03885212" w14:textId="77777777" w:rsidR="007B291A" w:rsidRPr="00670EDE" w:rsidRDefault="007B291A" w:rsidP="007B29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70EDE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If you wish to join a dynamic law firm, please do not hesitate to apply by sending us your CV via </w:t>
      </w:r>
      <w:hyperlink r:id="rId7" w:history="1">
        <w:r w:rsidRPr="00670EDE">
          <w:rPr>
            <w:rStyle w:val="Hyperlink"/>
            <w:rFonts w:ascii="Arial" w:eastAsia="Times New Roman" w:hAnsi="Arial" w:cs="Arial"/>
            <w:sz w:val="20"/>
            <w:szCs w:val="20"/>
            <w:lang w:val="en-US"/>
          </w:rPr>
          <w:t>hr@cms-dblux.com</w:t>
        </w:r>
      </w:hyperlink>
      <w:r w:rsidRPr="00670EDE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1FC129CC" w14:textId="77777777" w:rsidR="007B291A" w:rsidRPr="0091260B" w:rsidRDefault="007B291A" w:rsidP="007B291A">
      <w:pPr>
        <w:rPr>
          <w:rFonts w:ascii="Verdana" w:hAnsi="Verdana"/>
          <w:sz w:val="20"/>
          <w:szCs w:val="20"/>
          <w:lang w:val="en-US"/>
        </w:rPr>
      </w:pPr>
      <w:r w:rsidRPr="009C6007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Please note that all information will be treated as strictly confidential. </w:t>
      </w:r>
    </w:p>
    <w:p w14:paraId="203099C8" w14:textId="77777777" w:rsidR="007B291A" w:rsidRPr="007B291A" w:rsidRDefault="007B291A" w:rsidP="00BB28D5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7B291A" w:rsidRPr="007B291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DE12" w14:textId="77777777" w:rsidR="00B84AA4" w:rsidRDefault="00B84AA4" w:rsidP="00B84AA4">
      <w:pPr>
        <w:spacing w:after="0" w:line="240" w:lineRule="auto"/>
      </w:pPr>
      <w:r>
        <w:separator/>
      </w:r>
    </w:p>
  </w:endnote>
  <w:endnote w:type="continuationSeparator" w:id="0">
    <w:p w14:paraId="4E4A561C" w14:textId="77777777" w:rsidR="00B84AA4" w:rsidRDefault="00B84AA4" w:rsidP="00B8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D59B" w14:textId="77777777" w:rsidR="00B84AA4" w:rsidRDefault="00B84AA4" w:rsidP="00B84AA4">
      <w:pPr>
        <w:spacing w:after="0" w:line="240" w:lineRule="auto"/>
      </w:pPr>
      <w:r>
        <w:separator/>
      </w:r>
    </w:p>
  </w:footnote>
  <w:footnote w:type="continuationSeparator" w:id="0">
    <w:p w14:paraId="71C1FBC6" w14:textId="77777777" w:rsidR="00B84AA4" w:rsidRDefault="00B84AA4" w:rsidP="00B8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1546" w14:textId="4027F0D3" w:rsidR="00B84AA4" w:rsidRDefault="00B84AA4">
    <w:pPr>
      <w:pStyle w:val="Header"/>
      <w:rPr>
        <w:lang w:val="fr-BE"/>
      </w:rPr>
    </w:pPr>
    <w:r>
      <w:rPr>
        <w:noProof/>
        <w:lang w:val="fr-BE" w:eastAsia="fr-BE"/>
      </w:rPr>
      <w:drawing>
        <wp:inline distT="0" distB="0" distL="0" distR="0" wp14:anchorId="574EAEA2" wp14:editId="008E70D8">
          <wp:extent cx="966439" cy="495300"/>
          <wp:effectExtent l="0" t="0" r="571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29" cy="498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1B4F5" w14:textId="77777777" w:rsidR="00B84AA4" w:rsidRPr="00B84AA4" w:rsidRDefault="00B84AA4">
    <w:pPr>
      <w:pStyle w:val="Header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0976"/>
    <w:multiLevelType w:val="multilevel"/>
    <w:tmpl w:val="576C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07F26"/>
    <w:multiLevelType w:val="multilevel"/>
    <w:tmpl w:val="754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255A0"/>
    <w:multiLevelType w:val="multilevel"/>
    <w:tmpl w:val="59E8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50D78"/>
    <w:multiLevelType w:val="multilevel"/>
    <w:tmpl w:val="D88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7346F"/>
    <w:multiLevelType w:val="multilevel"/>
    <w:tmpl w:val="786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06301"/>
    <w:multiLevelType w:val="multilevel"/>
    <w:tmpl w:val="F3C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F367F"/>
    <w:multiLevelType w:val="multilevel"/>
    <w:tmpl w:val="BEDC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096371">
    <w:abstractNumId w:val="5"/>
  </w:num>
  <w:num w:numId="2" w16cid:durableId="551231814">
    <w:abstractNumId w:val="0"/>
  </w:num>
  <w:num w:numId="3" w16cid:durableId="453331622">
    <w:abstractNumId w:val="1"/>
  </w:num>
  <w:num w:numId="4" w16cid:durableId="957565857">
    <w:abstractNumId w:val="4"/>
  </w:num>
  <w:num w:numId="5" w16cid:durableId="665741941">
    <w:abstractNumId w:val="2"/>
  </w:num>
  <w:num w:numId="6" w16cid:durableId="42292054">
    <w:abstractNumId w:val="6"/>
  </w:num>
  <w:num w:numId="7" w16cid:durableId="162962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A5"/>
    <w:rsid w:val="0008247F"/>
    <w:rsid w:val="001101A3"/>
    <w:rsid w:val="00192F7B"/>
    <w:rsid w:val="00222C7F"/>
    <w:rsid w:val="00372916"/>
    <w:rsid w:val="00380FB3"/>
    <w:rsid w:val="003C07CF"/>
    <w:rsid w:val="00420E15"/>
    <w:rsid w:val="0042114A"/>
    <w:rsid w:val="004314FD"/>
    <w:rsid w:val="0044260A"/>
    <w:rsid w:val="00460890"/>
    <w:rsid w:val="00482B16"/>
    <w:rsid w:val="004B3627"/>
    <w:rsid w:val="005927E0"/>
    <w:rsid w:val="005D31CF"/>
    <w:rsid w:val="00682625"/>
    <w:rsid w:val="006E6908"/>
    <w:rsid w:val="00752830"/>
    <w:rsid w:val="00791B4D"/>
    <w:rsid w:val="007B291A"/>
    <w:rsid w:val="007F000B"/>
    <w:rsid w:val="007F3B2C"/>
    <w:rsid w:val="008D5E34"/>
    <w:rsid w:val="00912D7E"/>
    <w:rsid w:val="009F7DA8"/>
    <w:rsid w:val="00A71DAC"/>
    <w:rsid w:val="00AC32EE"/>
    <w:rsid w:val="00AE7AF2"/>
    <w:rsid w:val="00AF2072"/>
    <w:rsid w:val="00B37434"/>
    <w:rsid w:val="00B571BF"/>
    <w:rsid w:val="00B731AE"/>
    <w:rsid w:val="00B84AA4"/>
    <w:rsid w:val="00BB28D5"/>
    <w:rsid w:val="00BF17AC"/>
    <w:rsid w:val="00C60FA5"/>
    <w:rsid w:val="00C91BDD"/>
    <w:rsid w:val="00CE423D"/>
    <w:rsid w:val="00CE52A4"/>
    <w:rsid w:val="00CF322E"/>
    <w:rsid w:val="00DA0011"/>
    <w:rsid w:val="00DC2BFB"/>
    <w:rsid w:val="00E33E21"/>
    <w:rsid w:val="00EA37CA"/>
    <w:rsid w:val="00EF1F2D"/>
    <w:rsid w:val="00F4145F"/>
    <w:rsid w:val="00F608DC"/>
    <w:rsid w:val="00F622F2"/>
    <w:rsid w:val="00F724FC"/>
    <w:rsid w:val="00F83E0A"/>
    <w:rsid w:val="00FA2C64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8A31"/>
  <w15:chartTrackingRefBased/>
  <w15:docId w15:val="{179D47D1-FDA7-4410-8503-3376CAF5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0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F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F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F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F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FA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FA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0FA5"/>
    <w:rPr>
      <w:b/>
      <w:bCs/>
    </w:rPr>
  </w:style>
  <w:style w:type="character" w:styleId="Emphasis">
    <w:name w:val="Emphasis"/>
    <w:basedOn w:val="DefaultParagraphFont"/>
    <w:uiPriority w:val="20"/>
    <w:qFormat/>
    <w:rsid w:val="00C60FA5"/>
    <w:rPr>
      <w:i/>
      <w:iCs/>
    </w:rPr>
  </w:style>
  <w:style w:type="paragraph" w:customStyle="1" w:styleId="xmsolistparagraph">
    <w:name w:val="x_msolistparagraph"/>
    <w:basedOn w:val="Normal"/>
    <w:rsid w:val="00460890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A4"/>
  </w:style>
  <w:style w:type="paragraph" w:styleId="Footer">
    <w:name w:val="footer"/>
    <w:basedOn w:val="Normal"/>
    <w:link w:val="FooterChar"/>
    <w:uiPriority w:val="99"/>
    <w:unhideWhenUsed/>
    <w:rsid w:val="00B8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cms-dblu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Czauderna</dc:creator>
  <cp:keywords/>
  <dc:description/>
  <cp:lastModifiedBy>Bénédicte Balbeur</cp:lastModifiedBy>
  <cp:revision>11</cp:revision>
  <dcterms:created xsi:type="dcterms:W3CDTF">2024-06-05T15:19:00Z</dcterms:created>
  <dcterms:modified xsi:type="dcterms:W3CDTF">2025-01-15T13:23:00Z</dcterms:modified>
</cp:coreProperties>
</file>